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F72FCA" w:rsidP="00F84F1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F1C4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</w:t>
            </w:r>
            <w:r w:rsidR="00F84F1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novely zákona č. 130/2002 Sb.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F84F1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43AF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F84F17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A3416C">
              <w:rPr>
                <w:rFonts w:ascii="Arial" w:hAnsi="Arial" w:cs="Arial"/>
                <w:b/>
                <w:color w:val="0070C0"/>
                <w:sz w:val="28"/>
                <w:szCs w:val="28"/>
              </w:rPr>
              <w:t>A1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84F17" w:rsidRDefault="00F84F17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342. zasedání Rady dne 23. ledna 2019 byla Rada informována o stavu vypořádání meziresortního připomínkového řízení k novele zákona č. 130/2002 Sb. Rada zároveň souhlasila s návrhem na prodloužení termínu legislativního úkolu vlády na únor 2019 a</w:t>
            </w:r>
            <w:r w:rsidR="009434A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uložila Odboru Rady pro výzkum, vývoj a inovace předložit finální materiál na</w:t>
            </w:r>
            <w:r w:rsidR="009434A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343.</w:t>
            </w:r>
            <w:r w:rsidR="009434A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zasedání Rady ke schválení.</w:t>
            </w:r>
          </w:p>
          <w:p w:rsidR="00E4153D" w:rsidRDefault="00F84F17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Dne 30. ledna 2019 proběhlo jednání na úrovni náměstků, a to Ministerstva školství, mládeže a tělovýchovy, Ministerstva kultury a Ministerstva zemědělství k zásadní připomínce Ministerstva </w:t>
            </w:r>
            <w:r w:rsidR="00A72F76">
              <w:rPr>
                <w:rFonts w:ascii="Arial" w:hAnsi="Arial" w:cs="Arial"/>
                <w:sz w:val="22"/>
                <w:szCs w:val="22"/>
              </w:rPr>
              <w:t>školství, mládeže a tělovýchovy týkající se úpravy § 4 odst. 2 písm. a). Na</w:t>
            </w:r>
            <w:r w:rsidR="009434A3">
              <w:rPr>
                <w:rFonts w:ascii="Arial" w:hAnsi="Arial" w:cs="Arial"/>
                <w:sz w:val="22"/>
                <w:szCs w:val="22"/>
              </w:rPr>
              <w:t> </w:t>
            </w:r>
            <w:r w:rsidR="00A72F76">
              <w:rPr>
                <w:rFonts w:ascii="Arial" w:hAnsi="Arial" w:cs="Arial"/>
                <w:sz w:val="22"/>
                <w:szCs w:val="22"/>
              </w:rPr>
              <w:t xml:space="preserve">základě tohoto jednání došlo k navržení kompromisního řešení, se kterým souhlasily všechny zúčastněné strany. </w:t>
            </w:r>
            <w:r w:rsidR="00F72FC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06A41" w:rsidRDefault="00206A41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Všechny připomínky byly řádně vypořádány</w:t>
            </w:r>
            <w:r w:rsidR="00F16A3D">
              <w:rPr>
                <w:rFonts w:ascii="Arial" w:hAnsi="Arial" w:cs="Arial"/>
                <w:bCs/>
                <w:sz w:val="22"/>
                <w:szCs w:val="22"/>
              </w:rPr>
              <w:t xml:space="preserve"> a byl dopracován konečný materiál na jednání vlády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206A41" w:rsidRPr="00AB734E" w:rsidRDefault="00206A41" w:rsidP="00365A2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Radě </w:t>
            </w:r>
            <w:r w:rsidR="00365A26">
              <w:rPr>
                <w:rFonts w:ascii="Arial" w:hAnsi="Arial" w:cs="Arial"/>
                <w:bCs/>
                <w:sz w:val="22"/>
                <w:szCs w:val="22"/>
              </w:rPr>
              <w:t>byl předložen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2"/>
                <w:szCs w:val="22"/>
              </w:rPr>
              <w:t xml:space="preserve"> finální materiál ke schválení.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B178A3" w:rsidP="00206A41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206A41">
              <w:rPr>
                <w:rFonts w:ascii="Arial" w:hAnsi="Arial" w:cs="Arial"/>
                <w:bCs/>
                <w:sz w:val="22"/>
                <w:szCs w:val="22"/>
              </w:rPr>
              <w:t>ávrh n</w:t>
            </w:r>
            <w:r>
              <w:rPr>
                <w:rFonts w:ascii="Arial" w:hAnsi="Arial" w:cs="Arial"/>
                <w:bCs/>
                <w:sz w:val="22"/>
                <w:szCs w:val="22"/>
              </w:rPr>
              <w:t>ovel</w:t>
            </w:r>
            <w:r w:rsidR="00206A41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zákona č. 130/2002 Sb.</w:t>
            </w:r>
          </w:p>
        </w:tc>
      </w:tr>
    </w:tbl>
    <w:p w:rsidR="00F86D54" w:rsidRDefault="001C6735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735" w:rsidRDefault="001C6735" w:rsidP="008F77F6">
      <w:r>
        <w:separator/>
      </w:r>
    </w:p>
  </w:endnote>
  <w:endnote w:type="continuationSeparator" w:id="0">
    <w:p w:rsidR="001C6735" w:rsidRDefault="001C673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735" w:rsidRDefault="001C6735" w:rsidP="008F77F6">
      <w:r>
        <w:separator/>
      </w:r>
    </w:p>
  </w:footnote>
  <w:footnote w:type="continuationSeparator" w:id="0">
    <w:p w:rsidR="001C6735" w:rsidRDefault="001C673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4301C"/>
    <w:rsid w:val="001528E0"/>
    <w:rsid w:val="00171C4D"/>
    <w:rsid w:val="001A0E30"/>
    <w:rsid w:val="001C6735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A18DA"/>
    <w:rsid w:val="002A6EF1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65A26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C5843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E7D40"/>
    <w:rsid w:val="00B16359"/>
    <w:rsid w:val="00B178A3"/>
    <w:rsid w:val="00B40BB1"/>
    <w:rsid w:val="00B476E7"/>
    <w:rsid w:val="00B554E8"/>
    <w:rsid w:val="00B65A4C"/>
    <w:rsid w:val="00B70A52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E7925"/>
    <w:rsid w:val="00D01FEB"/>
    <w:rsid w:val="00D109B0"/>
    <w:rsid w:val="00D27C56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55</cp:revision>
  <cp:lastPrinted>2019-02-07T12:43:00Z</cp:lastPrinted>
  <dcterms:created xsi:type="dcterms:W3CDTF">2018-09-04T08:41:00Z</dcterms:created>
  <dcterms:modified xsi:type="dcterms:W3CDTF">2019-02-26T12:41:00Z</dcterms:modified>
</cp:coreProperties>
</file>